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D15" w14:textId="04A79D11" w:rsidR="008822F3" w:rsidRDefault="00D3343D">
      <w:r>
        <w:rPr>
          <w:noProof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88"/>
        <w:gridCol w:w="986"/>
      </w:tblGrid>
      <w:tr w:rsidR="00D3343D" w14:paraId="29C040DC" w14:textId="77777777" w:rsidTr="00D3343D">
        <w:tc>
          <w:tcPr>
            <w:tcW w:w="988" w:type="dxa"/>
          </w:tcPr>
          <w:p w14:paraId="598EA97B" w14:textId="77777777" w:rsidR="00D3343D" w:rsidRDefault="00D3343D"/>
        </w:tc>
        <w:tc>
          <w:tcPr>
            <w:tcW w:w="8788" w:type="dxa"/>
          </w:tcPr>
          <w:p w14:paraId="7AB85856" w14:textId="77777777" w:rsidR="00D3343D" w:rsidRPr="002900D1" w:rsidRDefault="00D3343D">
            <w:pPr>
              <w:rPr>
                <w:sz w:val="8"/>
                <w:szCs w:val="8"/>
              </w:rPr>
            </w:pPr>
          </w:p>
          <w:p w14:paraId="7199ADE8" w14:textId="0F07A461" w:rsidR="00D3343D" w:rsidRDefault="00BE18D1" w:rsidP="00D3343D">
            <w:pPr>
              <w:pStyle w:val="Nadpis1"/>
              <w:outlineLvl w:val="0"/>
            </w:pPr>
            <w:r>
              <w:t>Od pondělí 18. října budou průjezdné dvě stavby</w:t>
            </w:r>
          </w:p>
          <w:p w14:paraId="3A7583E1" w14:textId="4F87EEA6" w:rsidR="001E041F" w:rsidRDefault="00C852B9" w:rsidP="00BE18D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E18D1">
              <w:rPr>
                <w:rStyle w:val="Datumamsto"/>
                <w:sz w:val="24"/>
                <w:szCs w:val="24"/>
              </w:rPr>
              <w:t xml:space="preserve">Zlín, </w:t>
            </w:r>
            <w:r w:rsidR="001E041F" w:rsidRPr="00BE18D1">
              <w:rPr>
                <w:rStyle w:val="Datumamsto"/>
                <w:sz w:val="24"/>
                <w:szCs w:val="24"/>
              </w:rPr>
              <w:t>1</w:t>
            </w:r>
            <w:r w:rsidR="00BE18D1" w:rsidRPr="00BE18D1">
              <w:rPr>
                <w:rStyle w:val="Datumamsto"/>
                <w:sz w:val="24"/>
                <w:szCs w:val="24"/>
              </w:rPr>
              <w:t>5</w:t>
            </w:r>
            <w:r w:rsidRPr="00BE18D1">
              <w:rPr>
                <w:rStyle w:val="Datumamsto"/>
                <w:sz w:val="24"/>
                <w:szCs w:val="24"/>
              </w:rPr>
              <w:t xml:space="preserve">. </w:t>
            </w:r>
            <w:r w:rsidR="00BE18D1" w:rsidRPr="00BE18D1">
              <w:rPr>
                <w:rStyle w:val="Datumamsto"/>
                <w:sz w:val="24"/>
                <w:szCs w:val="24"/>
              </w:rPr>
              <w:t>10</w:t>
            </w:r>
            <w:r w:rsidRPr="00BE18D1">
              <w:rPr>
                <w:rStyle w:val="Datumamsto"/>
                <w:sz w:val="24"/>
                <w:szCs w:val="24"/>
              </w:rPr>
              <w:t>. 202</w:t>
            </w:r>
            <w:r w:rsidR="00F9500F" w:rsidRPr="00BE18D1">
              <w:rPr>
                <w:rStyle w:val="Datumamsto"/>
                <w:sz w:val="24"/>
                <w:szCs w:val="24"/>
              </w:rPr>
              <w:t>1</w:t>
            </w:r>
            <w:r w:rsidRPr="00BE18D1">
              <w:rPr>
                <w:sz w:val="24"/>
                <w:szCs w:val="24"/>
              </w:rPr>
              <w:t xml:space="preserve"> — </w:t>
            </w:r>
            <w:r w:rsidR="00BE18D1" w:rsidRPr="00BE18D1">
              <w:rPr>
                <w:sz w:val="24"/>
                <w:szCs w:val="24"/>
              </w:rPr>
              <w:t xml:space="preserve">Dobrá </w:t>
            </w:r>
            <w:r w:rsidR="00BE18D1">
              <w:rPr>
                <w:sz w:val="24"/>
                <w:szCs w:val="24"/>
              </w:rPr>
              <w:t xml:space="preserve">zpráva pro cestující: v pondělí 15. října budou zprovozněny dvě dopravní stavby v regionu. </w:t>
            </w:r>
          </w:p>
          <w:p w14:paraId="2CDB3577" w14:textId="18096EAC" w:rsidR="00BE18D1" w:rsidRDefault="00BE18D1" w:rsidP="00BE18D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Konkrétně jde o silnici II/494 v úseku Křekov – Vlachovice, kde se podařilo opravu uspíšit proti původnímu termínu. Na svou původní trasu se proto vrátí i autobusy IDZK.</w:t>
            </w:r>
          </w:p>
          <w:p w14:paraId="3CE77641" w14:textId="185E0737" w:rsidR="00BE18D1" w:rsidRDefault="00BE18D1" w:rsidP="00BE18D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Druhou stavbou je okružní křižovatka ve Zlíně na Březnické ulici. Od pondělí tedy bude opět fungovat autobusová zastávka Zlín, U Majáku.</w:t>
            </w:r>
          </w:p>
          <w:p w14:paraId="6A478080" w14:textId="5B62D693" w:rsidR="00BE18D1" w:rsidRPr="00BE18D1" w:rsidRDefault="00BE18D1" w:rsidP="00BE18D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Připomínáme, že v říjnu byla otevřena také nová okružní křižovatka ve Zlíně na Vodní ulici, která slouží jako hlavní vjezd na autobusové nádraží.</w:t>
            </w:r>
          </w:p>
          <w:p w14:paraId="0775E714" w14:textId="2B85E052" w:rsidR="00F9500F" w:rsidRDefault="00F9500F" w:rsidP="00DE0DF5">
            <w:pPr>
              <w:pStyle w:val="Nadpis2"/>
              <w:spacing w:before="240"/>
              <w:outlineLvl w:val="1"/>
            </w:pPr>
            <w:r>
              <w:t>O nás</w:t>
            </w:r>
          </w:p>
          <w:p w14:paraId="512E9E6A" w14:textId="4C92299B" w:rsidR="00F9500F" w:rsidRPr="00F9500F" w:rsidRDefault="00F9500F" w:rsidP="00F9500F">
            <w:pPr>
              <w:pStyle w:val="Ons"/>
              <w:rPr>
                <w:i/>
              </w:rPr>
            </w:pPr>
            <w:r w:rsidRPr="002058FF">
              <w:rPr>
                <w:i/>
              </w:rPr>
              <w:t>Integrovaná doprava Zlínského kraje (IDZK)</w:t>
            </w:r>
            <w:r>
              <w:t xml:space="preserve"> je projekt, který propojuje módy veřejné dopravy ve Zlínském kraji v jeden ucelený systém s jednotnými standardy kvality a možností cestování na společnou jízdenku. Cílem je zvýšení komfortu cestujících, konkurenceschopnosti veřejné hromadné dopravy a zlepšení kvality života v kraji. O provoz systému IDZK se stará krajská společnost </w:t>
            </w:r>
            <w:r w:rsidRPr="002058FF">
              <w:rPr>
                <w:i/>
              </w:rPr>
              <w:t>Koordinátor veřejné dopravy Zlínského kraje</w:t>
            </w:r>
            <w:r>
              <w:rPr>
                <w:i/>
              </w:rPr>
              <w:t>, s.r.o.</w:t>
            </w:r>
            <w:r w:rsidRPr="002058FF">
              <w:rPr>
                <w:i/>
              </w:rPr>
              <w:t xml:space="preserve"> (KOVED)</w:t>
            </w:r>
            <w:r>
              <w:t>.</w:t>
            </w:r>
          </w:p>
          <w:p w14:paraId="5108B26E" w14:textId="021413FE" w:rsidR="002058FF" w:rsidRPr="002058FF" w:rsidRDefault="002058FF" w:rsidP="00E70386">
            <w:pPr>
              <w:pStyle w:val="Ons"/>
              <w:spacing w:after="0"/>
            </w:pPr>
            <w:r w:rsidRPr="002058FF">
              <w:rPr>
                <w:rStyle w:val="Kontaktpromdia"/>
              </w:rPr>
              <w:t>Kontakt pro média:</w:t>
            </w:r>
            <w:r>
              <w:rPr>
                <w:b/>
                <w:bCs/>
              </w:rPr>
              <w:br/>
            </w:r>
            <w:r w:rsidR="00F9500F">
              <w:t>Mgr. Jan Malý</w:t>
            </w:r>
            <w:r>
              <w:t xml:space="preserve"> – </w:t>
            </w:r>
            <w:r w:rsidRPr="002058FF">
              <w:rPr>
                <w:i/>
                <w:iCs w:val="0"/>
              </w:rPr>
              <w:t xml:space="preserve">manažer </w:t>
            </w:r>
            <w:r w:rsidR="00F9500F">
              <w:rPr>
                <w:i/>
                <w:iCs w:val="0"/>
              </w:rPr>
              <w:t>marketingu</w:t>
            </w:r>
            <w:r>
              <w:br/>
            </w:r>
            <w:r w:rsidR="00F9500F">
              <w:rPr>
                <w:rStyle w:val="go"/>
              </w:rPr>
              <w:t>maly</w:t>
            </w:r>
            <w:r>
              <w:rPr>
                <w:rStyle w:val="go"/>
              </w:rPr>
              <w:t xml:space="preserve">@koved.cz </w:t>
            </w:r>
            <w:r w:rsidRPr="002058FF">
              <w:rPr>
                <w:rStyle w:val="Separtor"/>
              </w:rPr>
              <w:t>/</w:t>
            </w:r>
            <w:r>
              <w:rPr>
                <w:rStyle w:val="go"/>
              </w:rPr>
              <w:t xml:space="preserve"> </w:t>
            </w:r>
            <w:r>
              <w:t>+420 7</w:t>
            </w:r>
            <w:r w:rsidR="00F9500F">
              <w:t>04</w:t>
            </w:r>
            <w:r>
              <w:t xml:space="preserve"> 6</w:t>
            </w:r>
            <w:r w:rsidR="00F9500F">
              <w:t>98</w:t>
            </w:r>
            <w:r>
              <w:t> </w:t>
            </w:r>
            <w:r w:rsidR="00F9500F">
              <w:t>624</w:t>
            </w:r>
            <w:r>
              <w:t xml:space="preserve"> </w:t>
            </w:r>
            <w:r w:rsidRPr="002058FF">
              <w:rPr>
                <w:rStyle w:val="Separtor"/>
              </w:rPr>
              <w:t>/</w:t>
            </w:r>
            <w:r>
              <w:t xml:space="preserve"> </w:t>
            </w:r>
            <w:hyperlink r:id="rId6" w:history="1">
              <w:r w:rsidR="00E70386" w:rsidRPr="00FD4DD5">
                <w:rPr>
                  <w:rStyle w:val="Hypertextovodkaz"/>
                </w:rPr>
                <w:t>www.idzk.cz</w:t>
              </w:r>
            </w:hyperlink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77777777" w:rsidR="00D3343D" w:rsidRDefault="00D3343D" w:rsidP="000623FE"/>
    <w:sectPr w:rsidR="00D3343D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PT Sans Narrow">
    <w:panose1 w:val="020B0506020203020204"/>
    <w:charset w:val="EE"/>
    <w:family w:val="swiss"/>
    <w:pitch w:val="variable"/>
    <w:sig w:usb0="A00002EF" w:usb1="5000204B" w:usb2="00000000" w:usb3="00000000" w:csb0="00000097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D"/>
    <w:rsid w:val="000623FE"/>
    <w:rsid w:val="001E041F"/>
    <w:rsid w:val="002058FF"/>
    <w:rsid w:val="002900D1"/>
    <w:rsid w:val="00563572"/>
    <w:rsid w:val="007B0AF9"/>
    <w:rsid w:val="008822F3"/>
    <w:rsid w:val="009C4A16"/>
    <w:rsid w:val="00A03FA2"/>
    <w:rsid w:val="00A12E91"/>
    <w:rsid w:val="00BE18D1"/>
    <w:rsid w:val="00C65389"/>
    <w:rsid w:val="00C852B9"/>
    <w:rsid w:val="00D3343D"/>
    <w:rsid w:val="00DC12D8"/>
    <w:rsid w:val="00DE0DF5"/>
    <w:rsid w:val="00E70386"/>
    <w:rsid w:val="00F92AA6"/>
    <w:rsid w:val="00F9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  <w:style w:type="character" w:styleId="Sledovanodkaz">
    <w:name w:val="FollowedHyperlink"/>
    <w:basedOn w:val="Standardnpsmoodstavce"/>
    <w:uiPriority w:val="99"/>
    <w:semiHidden/>
    <w:unhideWhenUsed/>
    <w:rsid w:val="001E04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dzk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A85-99BC-4BD8-BCE6-12F44FF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Jan Malý</cp:lastModifiedBy>
  <cp:revision>3</cp:revision>
  <cp:lastPrinted>2021-05-17T13:32:00Z</cp:lastPrinted>
  <dcterms:created xsi:type="dcterms:W3CDTF">2021-10-20T13:35:00Z</dcterms:created>
  <dcterms:modified xsi:type="dcterms:W3CDTF">2021-10-20T13:42:00Z</dcterms:modified>
</cp:coreProperties>
</file>